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w:br w:type="page"/>
      </w:r>
    </w:p>
    <w:tbl>
      <w:tblPr>
        <w:tblW w:w="9638" w:type="dxa"/>
        <w:jc w:val="left"/>
        <w:tblInd w:w="0" w:type="dxa"/>
        <w:tblBorders/>
        <w:tblCellMar>
          <w:top w:w="28" w:type="dxa"/>
          <w:left w:w="28" w:type="dxa"/>
          <w:bottom w:w="28" w:type="dxa"/>
          <w:right w:w="28" w:type="dxa"/>
        </w:tblCellMar>
      </w:tblPr>
      <w:tblGrid>
        <w:gridCol w:w="9638"/>
      </w:tblGrid>
      <w:tr>
        <w:trPr/>
        <w:tc>
          <w:tcPr>
            <w:tcW w:w="9638" w:type="dxa"/>
            <w:tcBorders/>
            <w:shd w:fill="auto" w:val="clear"/>
            <w:vAlign w:val="center"/>
          </w:tcPr>
          <w:p>
            <w:pPr>
              <w:pStyle w:val="Style19"/>
              <w:pageBreakBefore/>
              <w:spacing w:before="0" w:after="0"/>
              <w:ind w:left="0" w:right="0" w:hanging="0"/>
              <w:rPr/>
            </w:pPr>
            <w:r>
              <w:rPr/>
              <w:t> </w:t>
            </w:r>
          </w:p>
          <w:p>
            <w:pPr>
              <w:pStyle w:val="Style19"/>
              <w:spacing w:before="0" w:after="0"/>
              <w:ind w:left="0" w:right="0" w:hanging="0"/>
              <w:rPr/>
            </w:pPr>
            <w:r>
              <w:rPr/>
              <w:t> </w:t>
            </w:r>
          </w:p>
          <w:p>
            <w:pPr>
              <w:pStyle w:val="Style19"/>
              <w:spacing w:before="0" w:after="0"/>
              <w:ind w:left="0" w:right="0" w:hanging="0"/>
              <w:rPr>
                <w:rFonts w:ascii="times new roman;serif" w:hAnsi="times new roman;serif"/>
                <w:b/>
                <w:sz w:val="24"/>
              </w:rPr>
            </w:pPr>
            <w:r>
              <w:rPr>
                <w:rFonts w:ascii="times new roman;serif" w:hAnsi="times new roman;serif"/>
                <w:b/>
                <w:sz w:val="24"/>
              </w:rPr>
              <w:t>АДМИНИСТРАЦИЯ   СНЕЖНЕНСКОГО СЕЛЬСКОГО ПОСЕЛЕНИЯ</w:t>
            </w:r>
          </w:p>
          <w:p>
            <w:pPr>
              <w:pStyle w:val="Style19"/>
              <w:spacing w:before="0" w:after="0"/>
              <w:ind w:left="0" w:right="0" w:hanging="0"/>
              <w:jc w:val="center"/>
              <w:rPr>
                <w:rFonts w:ascii="times new roman;serif" w:hAnsi="times new roman;serif"/>
                <w:sz w:val="24"/>
              </w:rPr>
            </w:pPr>
            <w:r>
              <w:rPr>
                <w:rFonts w:ascii="times new roman;serif" w:hAnsi="times new roman;serif"/>
                <w:sz w:val="24"/>
              </w:rPr>
              <w:t>Карталинского муниципального района  Челябинской области</w:t>
            </w:r>
          </w:p>
          <w:p>
            <w:pPr>
              <w:pStyle w:val="Style19"/>
              <w:spacing w:before="0" w:after="0"/>
              <w:ind w:left="0" w:right="0" w:hanging="0"/>
              <w:jc w:val="center"/>
              <w:rPr>
                <w:rFonts w:ascii="times new roman;serif" w:hAnsi="times new roman;serif"/>
                <w:sz w:val="24"/>
              </w:rPr>
            </w:pPr>
            <w:r>
              <w:rPr>
                <w:rFonts w:ascii="times new roman;serif" w:hAnsi="times new roman;serif"/>
                <w:sz w:val="24"/>
              </w:rPr>
              <w:t xml:space="preserve">Российской федерации </w:t>
            </w:r>
          </w:p>
          <w:p>
            <w:pPr>
              <w:pStyle w:val="Style19"/>
              <w:spacing w:before="0" w:after="0"/>
              <w:ind w:left="0" w:right="0" w:hanging="0"/>
              <w:rPr/>
            </w:pPr>
            <w:r>
              <w:rPr/>
              <w:t> </w:t>
            </w:r>
          </w:p>
          <w:p>
            <w:pPr>
              <w:pStyle w:val="Style19"/>
              <w:spacing w:before="0" w:after="0"/>
              <w:ind w:left="0" w:right="0" w:hanging="0"/>
              <w:jc w:val="center"/>
              <w:rPr>
                <w:rFonts w:ascii="times new roman;serif" w:hAnsi="times new roman;serif"/>
                <w:b/>
                <w:sz w:val="24"/>
              </w:rPr>
            </w:pPr>
            <w:r>
              <w:rPr>
                <w:rFonts w:ascii="times new roman;serif" w:hAnsi="times new roman;serif"/>
                <w:b/>
                <w:sz w:val="24"/>
              </w:rPr>
              <w:t xml:space="preserve">Постановление </w:t>
            </w:r>
          </w:p>
          <w:tbl>
            <w:tblPr>
              <w:tblW w:w="8490" w:type="dxa"/>
              <w:jc w:val="left"/>
              <w:tblInd w:w="0" w:type="dxa"/>
              <w:tblBorders>
                <w:bottom w:val="double" w:sz="12" w:space="0" w:color="000000"/>
                <w:insideH w:val="double" w:sz="12" w:space="0" w:color="000000"/>
              </w:tblBorders>
              <w:tblCellMar>
                <w:top w:w="0" w:type="dxa"/>
                <w:left w:w="0" w:type="dxa"/>
                <w:bottom w:w="28" w:type="dxa"/>
                <w:right w:w="0" w:type="dxa"/>
              </w:tblCellMar>
            </w:tblPr>
            <w:tblGrid>
              <w:gridCol w:w="8490"/>
            </w:tblGrid>
            <w:tr>
              <w:trPr/>
              <w:tc>
                <w:tcPr>
                  <w:tcW w:w="8490" w:type="dxa"/>
                  <w:tcBorders>
                    <w:bottom w:val="double" w:sz="12" w:space="0" w:color="000000"/>
                    <w:insideH w:val="double" w:sz="12" w:space="0" w:color="000000"/>
                  </w:tcBorders>
                  <w:shd w:fill="auto" w:val="clear"/>
                </w:tcPr>
                <w:p>
                  <w:pPr>
                    <w:pStyle w:val="Style19"/>
                    <w:spacing w:before="0" w:after="0"/>
                    <w:ind w:left="0" w:right="0" w:hanging="0"/>
                    <w:rPr/>
                  </w:pPr>
                  <w:r>
                    <w:rPr/>
                    <w:t> </w:t>
                  </w:r>
                </w:p>
              </w:tc>
            </w:tr>
          </w:tbl>
          <w:p>
            <w:pPr>
              <w:pStyle w:val="Style19"/>
              <w:spacing w:before="0" w:after="0"/>
              <w:ind w:left="0" w:right="0" w:hanging="0"/>
              <w:rPr/>
            </w:pPr>
            <w:r>
              <w:rPr/>
              <w:t> </w:t>
            </w:r>
          </w:p>
          <w:p>
            <w:pPr>
              <w:pStyle w:val="Style19"/>
              <w:spacing w:before="0" w:after="0"/>
              <w:ind w:left="0" w:right="0" w:hanging="0"/>
              <w:rPr/>
            </w:pPr>
            <w:r>
              <w:rPr/>
              <w:t> </w:t>
            </w:r>
            <w:r>
              <w:rPr>
                <w:rFonts w:ascii="times new roman;serif" w:hAnsi="times new roman;serif"/>
                <w:sz w:val="24"/>
              </w:rPr>
              <w:t>От  23 .11. 2018                                                                  № 31  -п</w:t>
            </w:r>
          </w:p>
          <w:p>
            <w:pPr>
              <w:pStyle w:val="Style19"/>
              <w:spacing w:before="0" w:after="200"/>
              <w:ind w:left="0" w:right="0" w:hanging="0"/>
              <w:rPr/>
            </w:pPr>
            <w:r>
              <w:rPr/>
              <w:t> </w:t>
            </w:r>
          </w:p>
          <w:p>
            <w:pPr>
              <w:pStyle w:val="Style19"/>
              <w:spacing w:before="0" w:after="0"/>
              <w:ind w:left="0" w:right="0" w:hanging="0"/>
              <w:jc w:val="both"/>
              <w:rPr/>
            </w:pPr>
            <w:r>
              <w:rPr/>
              <w:t> </w:t>
            </w:r>
          </w:p>
          <w:p>
            <w:pPr>
              <w:pStyle w:val="Style19"/>
              <w:shd w:fill="FFFFFF" w:val="clear"/>
              <w:spacing w:lineRule="atLeast" w:line="360" w:before="0" w:after="0"/>
              <w:ind w:left="0" w:right="0" w:hanging="0"/>
              <w:rPr/>
            </w:pPr>
            <w:r>
              <w:rPr>
                <w:rFonts w:ascii="times new roman;serif" w:hAnsi="times new roman;serif"/>
                <w:sz w:val="28"/>
              </w:rPr>
              <w:t xml:space="preserve">Об утверждении </w:t>
            </w:r>
            <w:r>
              <w:rPr>
                <w:rFonts w:ascii="times new roman;serif" w:hAnsi="times new roman;serif"/>
                <w:b/>
                <w:color w:val="444444"/>
                <w:sz w:val="28"/>
              </w:rPr>
              <w:t>ПРОГРАММЫ</w:t>
              <w:br/>
              <w:t xml:space="preserve">проведения первичного  инструктажа </w:t>
            </w:r>
          </w:p>
          <w:p>
            <w:pPr>
              <w:pStyle w:val="Style19"/>
              <w:shd w:fill="FFFFFF" w:val="clear"/>
              <w:spacing w:lineRule="atLeast" w:line="360" w:before="0" w:after="0"/>
              <w:ind w:left="0" w:right="0" w:hanging="0"/>
              <w:rPr>
                <w:rFonts w:ascii="times new roman;serif" w:hAnsi="times new roman;serif"/>
                <w:b/>
                <w:color w:val="444444"/>
                <w:sz w:val="28"/>
              </w:rPr>
            </w:pPr>
            <w:r>
              <w:rPr>
                <w:rFonts w:ascii="times new roman;serif" w:hAnsi="times new roman;serif"/>
                <w:b/>
                <w:color w:val="444444"/>
                <w:sz w:val="28"/>
              </w:rPr>
              <w:t xml:space="preserve">по охране труда на рабочем  месте </w:t>
            </w:r>
          </w:p>
          <w:p>
            <w:pPr>
              <w:pStyle w:val="Style19"/>
              <w:shd w:fill="FFFFFF" w:val="clear"/>
              <w:spacing w:lineRule="atLeast" w:line="360" w:before="0" w:after="0"/>
              <w:ind w:left="0" w:right="0" w:hanging="0"/>
              <w:rPr>
                <w:color w:val="444444"/>
              </w:rPr>
            </w:pPr>
            <w:r>
              <w:rPr>
                <w:color w:val="444444"/>
              </w:rPr>
              <w:t> </w:t>
            </w:r>
            <w:r>
              <w:rPr>
                <w:rFonts w:ascii="times new roman;serif" w:hAnsi="times new roman;serif"/>
                <w:b/>
                <w:color w:val="444444"/>
                <w:sz w:val="28"/>
              </w:rPr>
              <w:t xml:space="preserve">в администрации </w:t>
            </w:r>
          </w:p>
          <w:p>
            <w:pPr>
              <w:pStyle w:val="Style19"/>
              <w:spacing w:before="0" w:after="0"/>
              <w:ind w:left="0" w:right="0" w:hanging="0"/>
              <w:rPr>
                <w:rFonts w:ascii="times new roman;serif" w:hAnsi="times new roman;serif"/>
                <w:sz w:val="28"/>
              </w:rPr>
            </w:pPr>
            <w:r>
              <w:rPr>
                <w:rFonts w:ascii="times new roman;serif" w:hAnsi="times new roman;serif"/>
                <w:sz w:val="28"/>
              </w:rPr>
              <w:t xml:space="preserve">Снежненского сельского поселения </w:t>
            </w:r>
          </w:p>
          <w:p>
            <w:pPr>
              <w:pStyle w:val="Style19"/>
              <w:spacing w:before="0" w:after="0"/>
              <w:ind w:left="0" w:right="0" w:hanging="0"/>
              <w:jc w:val="both"/>
              <w:rPr/>
            </w:pPr>
            <w:r>
              <w:rPr/>
              <w:t> </w:t>
            </w:r>
          </w:p>
          <w:p>
            <w:pPr>
              <w:pStyle w:val="Style19"/>
              <w:spacing w:before="0" w:after="0"/>
              <w:ind w:left="0" w:right="0" w:hanging="0"/>
              <w:jc w:val="both"/>
              <w:rPr/>
            </w:pPr>
            <w:r>
              <w:rPr/>
              <w:t> </w:t>
            </w:r>
          </w:p>
          <w:p>
            <w:pPr>
              <w:pStyle w:val="Style19"/>
              <w:spacing w:before="0" w:after="0"/>
              <w:ind w:left="0" w:right="0" w:hanging="0"/>
              <w:jc w:val="both"/>
              <w:rPr/>
            </w:pPr>
            <w:r>
              <w:rPr/>
              <w:t> </w:t>
            </w:r>
          </w:p>
          <w:p>
            <w:pPr>
              <w:pStyle w:val="Style19"/>
              <w:spacing w:before="0" w:after="0"/>
              <w:ind w:left="0" w:right="0" w:hanging="0"/>
              <w:rPr/>
            </w:pPr>
            <w:r>
              <w:rPr>
                <w:rFonts w:ascii="times new roman;serif" w:hAnsi="times new roman;serif"/>
                <w:sz w:val="28"/>
              </w:rPr>
              <w:t>В соответствии 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br/>
              <w:t>администрация  Снежненского сельского поселения  ПОСТАНОВЛЯЕТ:</w:t>
            </w:r>
          </w:p>
          <w:p>
            <w:pPr>
              <w:pStyle w:val="Style19"/>
              <w:spacing w:before="0" w:after="0"/>
              <w:ind w:left="0" w:right="0" w:firstLine="709"/>
              <w:jc w:val="both"/>
              <w:rPr>
                <w:rFonts w:ascii="times new roman;serif" w:hAnsi="times new roman;serif"/>
                <w:sz w:val="28"/>
              </w:rPr>
            </w:pPr>
            <w:r>
              <w:rPr>
                <w:rFonts w:ascii="times new roman;serif" w:hAnsi="times new roman;serif"/>
                <w:sz w:val="28"/>
              </w:rPr>
              <w:t xml:space="preserve">1. Утвердить  Программу  проведения первичного  инструктажа по охране труда в администрации Снежненского сельского </w:t>
            </w:r>
          </w:p>
          <w:p>
            <w:pPr>
              <w:pStyle w:val="Style19"/>
              <w:spacing w:before="0" w:after="0"/>
              <w:ind w:left="0" w:right="0" w:firstLine="709"/>
              <w:jc w:val="both"/>
              <w:rPr>
                <w:rFonts w:ascii="times new roman;serif" w:hAnsi="times new roman;serif"/>
                <w:sz w:val="28"/>
                <w:highlight w:val="white"/>
              </w:rPr>
            </w:pPr>
            <w:r>
              <w:rPr>
                <w:rFonts w:ascii="times new roman;serif" w:hAnsi="times new roman;serif"/>
                <w:sz w:val="28"/>
                <w:highlight w:val="white"/>
              </w:rPr>
              <w:t xml:space="preserve">2. Организацию исполнения возложить  на заместителя   главы  по производственным вопросам </w:t>
            </w:r>
          </w:p>
          <w:p>
            <w:pPr>
              <w:pStyle w:val="Style19"/>
              <w:spacing w:before="0" w:after="0"/>
              <w:ind w:left="0" w:right="0" w:firstLine="709"/>
              <w:jc w:val="both"/>
              <w:rPr>
                <w:rFonts w:ascii="times new roman;serif" w:hAnsi="times new roman;serif"/>
                <w:sz w:val="28"/>
                <w:highlight w:val="white"/>
              </w:rPr>
            </w:pPr>
            <w:r>
              <w:rPr>
                <w:rFonts w:ascii="times new roman;serif" w:hAnsi="times new roman;serif"/>
                <w:sz w:val="28"/>
                <w:highlight w:val="white"/>
              </w:rPr>
              <w:t>3. Разместить  данное постановление на официальном сайте администрации  Снежненского сельского поселения .</w:t>
            </w:r>
          </w:p>
          <w:p>
            <w:pPr>
              <w:pStyle w:val="Style19"/>
              <w:spacing w:before="0" w:after="0"/>
              <w:ind w:left="0" w:right="0" w:firstLine="709"/>
              <w:jc w:val="both"/>
              <w:rPr>
                <w:rFonts w:ascii="times new roman;serif" w:hAnsi="times new roman;serif"/>
                <w:sz w:val="28"/>
                <w:highlight w:val="white"/>
              </w:rPr>
            </w:pPr>
            <w:r>
              <w:rPr>
                <w:rFonts w:ascii="times new roman;serif" w:hAnsi="times new roman;serif"/>
                <w:sz w:val="28"/>
                <w:highlight w:val="white"/>
              </w:rPr>
              <w:t>4. Контроль исполнения настоящего постановления оставляю за собой.</w:t>
            </w:r>
          </w:p>
          <w:p>
            <w:pPr>
              <w:pStyle w:val="Style19"/>
              <w:spacing w:before="0" w:after="0"/>
              <w:ind w:left="0" w:right="0" w:hanging="0"/>
              <w:jc w:val="both"/>
              <w:rPr/>
            </w:pPr>
            <w:r>
              <w:rPr/>
              <w:t> </w:t>
            </w:r>
          </w:p>
          <w:p>
            <w:pPr>
              <w:pStyle w:val="Style19"/>
              <w:spacing w:before="0" w:after="0"/>
              <w:ind w:left="0" w:right="0" w:hanging="0"/>
              <w:jc w:val="both"/>
              <w:rPr/>
            </w:pPr>
            <w:r>
              <w:rPr/>
              <w:t> </w:t>
            </w:r>
          </w:p>
          <w:p>
            <w:pPr>
              <w:pStyle w:val="Style19"/>
              <w:spacing w:before="0" w:after="0"/>
              <w:ind w:left="0" w:right="0" w:hanging="0"/>
              <w:jc w:val="both"/>
              <w:rPr/>
            </w:pPr>
            <w:r>
              <w:rPr/>
              <w:t> </w:t>
            </w:r>
          </w:p>
          <w:p>
            <w:pPr>
              <w:pStyle w:val="Style19"/>
              <w:spacing w:before="0" w:after="0"/>
              <w:ind w:left="0" w:right="0" w:hanging="0"/>
              <w:jc w:val="both"/>
              <w:rPr/>
            </w:pPr>
            <w:r>
              <w:rPr/>
              <w:t> </w:t>
            </w:r>
          </w:p>
          <w:p>
            <w:pPr>
              <w:pStyle w:val="Style19"/>
              <w:spacing w:before="0" w:after="0"/>
              <w:ind w:left="0" w:right="0" w:hanging="0"/>
              <w:jc w:val="both"/>
              <w:rPr/>
            </w:pPr>
            <w:r>
              <w:rPr/>
              <w:t> </w:t>
            </w:r>
            <w:r>
              <w:rPr>
                <w:rFonts w:ascii="times new roman;serif" w:hAnsi="times new roman;serif"/>
                <w:sz w:val="28"/>
              </w:rPr>
              <w:t xml:space="preserve">Глава Снежненского  </w:t>
            </w:r>
          </w:p>
          <w:p>
            <w:pPr>
              <w:pStyle w:val="Style19"/>
              <w:spacing w:before="0" w:after="0"/>
              <w:ind w:left="0" w:right="0" w:hanging="0"/>
              <w:jc w:val="both"/>
              <w:rPr>
                <w:rFonts w:ascii="times new roman;serif" w:hAnsi="times new roman;serif"/>
                <w:sz w:val="28"/>
              </w:rPr>
            </w:pPr>
            <w:r>
              <w:rPr>
                <w:rFonts w:ascii="times new roman;serif" w:hAnsi="times new roman;serif"/>
                <w:sz w:val="28"/>
              </w:rPr>
              <w:t xml:space="preserve">сельского  поселения                                                    С.С.Сергеев </w:t>
            </w:r>
          </w:p>
          <w:p>
            <w:pPr>
              <w:pStyle w:val="Style19"/>
              <w:spacing w:before="0" w:after="0"/>
              <w:ind w:left="0" w:right="0" w:hanging="0"/>
              <w:jc w:val="both"/>
              <w:rPr/>
            </w:pPr>
            <w:r>
              <w:rPr/>
              <w:t> </w:t>
            </w:r>
          </w:p>
          <w:p>
            <w:pPr>
              <w:pStyle w:val="Style19"/>
              <w:shd w:fill="FFFFFF" w:val="clear"/>
              <w:spacing w:lineRule="atLeast" w:line="360" w:before="0" w:after="0"/>
              <w:ind w:left="0" w:right="0" w:hanging="0"/>
              <w:jc w:val="right"/>
              <w:rPr>
                <w:rFonts w:ascii="times new roman;serif" w:hAnsi="times new roman;serif"/>
                <w:color w:val="444444"/>
                <w:sz w:val="28"/>
              </w:rPr>
            </w:pPr>
            <w:r>
              <w:rPr>
                <w:rFonts w:ascii="times new roman;serif" w:hAnsi="times new roman;serif"/>
                <w:color w:val="444444"/>
                <w:sz w:val="28"/>
              </w:rPr>
              <w:t xml:space="preserve">Утверждено </w:t>
            </w:r>
          </w:p>
          <w:p>
            <w:pPr>
              <w:pStyle w:val="Style19"/>
              <w:shd w:fill="FFFFFF" w:val="clear"/>
              <w:spacing w:lineRule="atLeast" w:line="360" w:before="0" w:after="0"/>
              <w:ind w:left="0" w:right="0" w:hanging="0"/>
              <w:jc w:val="right"/>
              <w:rPr>
                <w:rFonts w:ascii="times new roman;serif" w:hAnsi="times new roman;serif"/>
                <w:color w:val="444444"/>
                <w:sz w:val="28"/>
              </w:rPr>
            </w:pPr>
            <w:r>
              <w:rPr>
                <w:rFonts w:ascii="times new roman;serif" w:hAnsi="times new roman;serif"/>
                <w:color w:val="444444"/>
                <w:sz w:val="28"/>
              </w:rPr>
              <w:t xml:space="preserve">постановлением  администрации </w:t>
            </w:r>
          </w:p>
          <w:p>
            <w:pPr>
              <w:pStyle w:val="Style19"/>
              <w:shd w:fill="FFFFFF" w:val="clear"/>
              <w:spacing w:lineRule="atLeast" w:line="360" w:before="0" w:after="0"/>
              <w:ind w:left="0" w:right="0" w:hanging="0"/>
              <w:jc w:val="right"/>
              <w:rPr>
                <w:rFonts w:ascii="times new roman;serif" w:hAnsi="times new roman;serif"/>
                <w:color w:val="444444"/>
                <w:sz w:val="28"/>
              </w:rPr>
            </w:pPr>
            <w:r>
              <w:rPr>
                <w:rFonts w:ascii="times new roman;serif" w:hAnsi="times new roman;serif"/>
                <w:color w:val="444444"/>
                <w:sz w:val="28"/>
              </w:rPr>
              <w:t xml:space="preserve">Снежненского  сельского  поселения </w:t>
            </w:r>
          </w:p>
          <w:p>
            <w:pPr>
              <w:pStyle w:val="Style19"/>
              <w:shd w:fill="FFFFFF" w:val="clear"/>
              <w:spacing w:lineRule="atLeast" w:line="360" w:before="0" w:after="0"/>
              <w:ind w:left="0" w:right="0" w:hanging="0"/>
              <w:jc w:val="right"/>
              <w:rPr>
                <w:color w:val="444444"/>
              </w:rPr>
            </w:pPr>
            <w:r>
              <w:rPr>
                <w:color w:val="444444"/>
              </w:rPr>
              <w:t xml:space="preserve">№ </w:t>
            </w:r>
            <w:r>
              <w:rPr>
                <w:rFonts w:ascii="times new roman;serif" w:hAnsi="times new roman;serif"/>
                <w:color w:val="444444"/>
                <w:sz w:val="28"/>
              </w:rPr>
              <w:t xml:space="preserve">31-п от 23.11. 2018 г </w:t>
            </w:r>
          </w:p>
          <w:p>
            <w:pPr>
              <w:pStyle w:val="Style19"/>
              <w:shd w:fill="FFFFFF" w:val="clear"/>
              <w:spacing w:lineRule="atLeast" w:line="360" w:before="0" w:after="0"/>
              <w:ind w:left="0" w:right="0" w:hanging="0"/>
              <w:jc w:val="right"/>
              <w:rPr>
                <w:rFonts w:ascii="times new roman;serif" w:hAnsi="times new roman;serif"/>
                <w:color w:val="444444"/>
                <w:sz w:val="28"/>
              </w:rPr>
            </w:pPr>
            <w:r>
              <w:rPr>
                <w:rFonts w:ascii="times new roman;serif" w:hAnsi="times new roman;serif"/>
                <w:color w:val="444444"/>
                <w:sz w:val="28"/>
              </w:rPr>
            </w:r>
          </w:p>
          <w:p>
            <w:pPr>
              <w:pStyle w:val="Style19"/>
              <w:shd w:fill="FFFFFF" w:val="clear"/>
              <w:spacing w:lineRule="atLeast" w:line="360" w:before="0" w:after="0"/>
              <w:ind w:left="0" w:right="0" w:hanging="0"/>
              <w:jc w:val="center"/>
              <w:rPr>
                <w:color w:val="000000"/>
              </w:rPr>
            </w:pPr>
            <w:r>
              <w:rPr>
                <w:color w:val="000000"/>
              </w:rPr>
              <w:t> </w:t>
            </w:r>
          </w:p>
          <w:p>
            <w:pPr>
              <w:pStyle w:val="Style19"/>
              <w:shd w:fill="FFFFFF" w:val="clear"/>
              <w:spacing w:lineRule="atLeast" w:line="360" w:before="0" w:after="0"/>
              <w:ind w:left="0" w:right="0" w:hanging="0"/>
              <w:jc w:val="center"/>
              <w:rPr>
                <w:color w:val="000000"/>
              </w:rPr>
            </w:pPr>
            <w:r>
              <w:rPr>
                <w:color w:val="000000"/>
              </w:rPr>
              <w:t> </w:t>
            </w:r>
          </w:p>
          <w:p>
            <w:pPr>
              <w:pStyle w:val="Style19"/>
              <w:shd w:fill="FFFFFF" w:val="clear"/>
              <w:spacing w:lineRule="atLeast" w:line="360" w:before="0" w:after="0"/>
              <w:ind w:left="0" w:right="0" w:hanging="0"/>
              <w:jc w:val="center"/>
              <w:rPr>
                <w:rFonts w:ascii="times new roman;serif" w:hAnsi="times new roman;serif"/>
                <w:b/>
                <w:color w:val="000000"/>
                <w:sz w:val="28"/>
              </w:rPr>
            </w:pPr>
            <w:r>
              <w:rPr>
                <w:rFonts w:ascii="times new roman;serif" w:hAnsi="times new roman;serif"/>
                <w:b/>
                <w:color w:val="000000"/>
                <w:sz w:val="28"/>
              </w:rPr>
              <w:t>ПРОГРАММА ПРОВЕДЕНИЯ</w:t>
            </w:r>
          </w:p>
          <w:p>
            <w:pPr>
              <w:pStyle w:val="Style19"/>
              <w:shd w:fill="FFFFFF" w:val="clear"/>
              <w:spacing w:lineRule="atLeast" w:line="360" w:before="0" w:after="0"/>
              <w:ind w:left="0" w:right="0" w:hanging="0"/>
              <w:jc w:val="center"/>
              <w:rPr>
                <w:rFonts w:ascii="times new roman;serif" w:hAnsi="times new roman;serif"/>
                <w:b/>
                <w:color w:val="000000"/>
                <w:sz w:val="28"/>
              </w:rPr>
            </w:pPr>
            <w:r>
              <w:rPr>
                <w:rFonts w:ascii="times new roman;serif" w:hAnsi="times new roman;serif"/>
                <w:b/>
                <w:color w:val="000000"/>
                <w:sz w:val="28"/>
              </w:rPr>
              <w:t>ПЕРВИЧНОГО ИНСТРУКТАЖА ПО ОХРАНЕ ТРУДА НА РАБОЧЕМ МЕСТЕ</w:t>
            </w:r>
          </w:p>
          <w:p>
            <w:pPr>
              <w:pStyle w:val="Style19"/>
              <w:shd w:fill="FFFFFF" w:val="clear"/>
              <w:spacing w:lineRule="atLeast" w:line="360" w:before="0" w:after="0"/>
              <w:ind w:left="0" w:right="0" w:hanging="0"/>
              <w:jc w:val="center"/>
              <w:rPr>
                <w:color w:val="000000"/>
              </w:rPr>
            </w:pPr>
            <w:r>
              <w:rPr>
                <w:color w:val="000000"/>
              </w:rPr>
              <w:t>     </w:t>
            </w:r>
            <w:r>
              <w:rPr>
                <w:rFonts w:ascii="times new roman;serif" w:hAnsi="times new roman;serif"/>
                <w:b/>
                <w:color w:val="000000"/>
                <w:sz w:val="28"/>
              </w:rPr>
              <w:t>1. Пояснительная записка</w:t>
            </w:r>
          </w:p>
          <w:p>
            <w:pPr>
              <w:pStyle w:val="Style19"/>
              <w:shd w:fill="FFFFFF" w:val="clear"/>
              <w:spacing w:lineRule="atLeast" w:line="360" w:before="0" w:after="0"/>
              <w:ind w:left="0" w:right="0" w:hanging="0"/>
              <w:rPr>
                <w:color w:val="000000"/>
              </w:rPr>
            </w:pPr>
            <w:r>
              <w:rPr>
                <w:color w:val="000000"/>
              </w:rPr>
              <w:t>     </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Первичный инструктаж на рабочем месте, повторный, внеплановый и целевой инструктажи проводит непосредственный исполнитель, прошедший в установленном порядке обучение по охране труда и проверку знаний требований охраны труда.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Первичный инструктаж на рабочем месте проводится до начала самостоятельной работы:</w:t>
            </w:r>
          </w:p>
          <w:p>
            <w:pPr>
              <w:pStyle w:val="Style19"/>
              <w:shd w:fill="FFFFFF" w:val="clear"/>
              <w:spacing w:lineRule="atLeast" w:line="360" w:before="0" w:after="0"/>
              <w:ind w:left="0" w:right="0" w:hanging="0"/>
              <w:rPr>
                <w:color w:val="000000"/>
              </w:rPr>
            </w:pPr>
            <w:r>
              <w:rPr>
                <w:color w:val="000000"/>
              </w:rPr>
              <w:t xml:space="preserve">— </w:t>
            </w:r>
            <w:r>
              <w:rPr>
                <w:rFonts w:ascii="times new roman;serif" w:hAnsi="times new roman;serif"/>
                <w:color w:val="000000"/>
                <w:sz w:val="28"/>
              </w:rPr>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pPr>
              <w:pStyle w:val="Style19"/>
              <w:shd w:fill="FFFFFF" w:val="clear"/>
              <w:spacing w:lineRule="atLeast" w:line="360" w:before="0" w:after="0"/>
              <w:ind w:left="0" w:right="0" w:hanging="0"/>
              <w:rPr>
                <w:color w:val="000000"/>
              </w:rPr>
            </w:pPr>
            <w:r>
              <w:rPr>
                <w:color w:val="000000"/>
              </w:rPr>
              <w:t xml:space="preserve">— </w:t>
            </w:r>
            <w:r>
              <w:rPr>
                <w:rFonts w:ascii="times new roman;serif" w:hAnsi="times new roman;serif"/>
                <w:color w:val="000000"/>
                <w:sz w:val="28"/>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pPr>
              <w:pStyle w:val="Style19"/>
              <w:shd w:fill="FFFFFF" w:val="clear"/>
              <w:spacing w:lineRule="atLeast" w:line="360" w:before="0" w:after="0"/>
              <w:ind w:left="0" w:right="0" w:hanging="0"/>
              <w:rPr>
                <w:color w:val="000000"/>
              </w:rPr>
            </w:pPr>
            <w:r>
              <w:rPr>
                <w:color w:val="000000"/>
              </w:rPr>
              <w:t xml:space="preserve">— </w:t>
            </w:r>
            <w:r>
              <w:rPr>
                <w:rFonts w:ascii="times new roman;serif" w:hAnsi="times new roman;serif"/>
                <w:color w:val="000000"/>
                <w:sz w:val="28"/>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w:t>
            </w:r>
          </w:p>
          <w:p>
            <w:pPr>
              <w:pStyle w:val="Style19"/>
              <w:shd w:fill="FFFFFF" w:val="clear"/>
              <w:spacing w:lineRule="atLeast" w:line="360" w:before="0" w:after="0"/>
              <w:ind w:left="0" w:right="0" w:hanging="0"/>
              <w:rPr/>
            </w:pPr>
            <w:r>
              <w:rPr>
                <w:rFonts w:ascii="times new roman;serif" w:hAnsi="times new roman;serif"/>
                <w:b/>
                <w:color w:val="000000"/>
                <w:sz w:val="28"/>
              </w:rPr>
              <w:t>2. ПРОГРАММА ИНСТРУКТАЖА</w:t>
            </w:r>
            <w:r>
              <w:rPr>
                <w:color w:val="000000"/>
              </w:rPr>
              <w:t>    </w:t>
            </w:r>
          </w:p>
          <w:p>
            <w:pPr>
              <w:pStyle w:val="Style19"/>
              <w:shd w:fill="FFFFFF" w:val="clear"/>
              <w:spacing w:lineRule="atLeast" w:line="360" w:before="0" w:after="0"/>
              <w:ind w:left="0" w:right="0" w:hanging="0"/>
              <w:jc w:val="center"/>
              <w:rPr>
                <w:rFonts w:ascii="times new roman;serif" w:hAnsi="times new roman;serif"/>
                <w:b/>
                <w:color w:val="000000"/>
                <w:sz w:val="28"/>
              </w:rPr>
            </w:pPr>
            <w:r>
              <w:rPr>
                <w:rFonts w:ascii="times new roman;serif" w:hAnsi="times new roman;serif"/>
                <w:b/>
                <w:color w:val="000000"/>
                <w:sz w:val="28"/>
              </w:rPr>
              <w:t>2.1. Условия труда офисных работников</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pPr>
              <w:pStyle w:val="Style19"/>
              <w:shd w:fill="FFFFFF" w:val="clear"/>
              <w:spacing w:lineRule="atLeast" w:line="360" w:before="0" w:after="0"/>
              <w:ind w:left="0" w:right="0" w:hanging="0"/>
              <w:jc w:val="center"/>
              <w:rPr>
                <w:rFonts w:ascii="times new roman;serif" w:hAnsi="times new roman;serif"/>
                <w:b/>
                <w:color w:val="000000"/>
                <w:sz w:val="28"/>
              </w:rPr>
            </w:pPr>
            <w:r>
              <w:rPr>
                <w:rFonts w:ascii="times new roman;serif" w:hAnsi="times new roman;serif"/>
                <w:b/>
                <w:color w:val="000000"/>
                <w:sz w:val="28"/>
              </w:rPr>
              <w:t>2.2. Общие требования охраны труда</w:t>
            </w:r>
          </w:p>
          <w:p>
            <w:pPr>
              <w:pStyle w:val="Style19"/>
              <w:shd w:fill="FFFFFF" w:val="clear"/>
              <w:spacing w:lineRule="atLeast" w:line="360" w:before="0" w:after="0"/>
              <w:ind w:left="0" w:right="0" w:hanging="0"/>
              <w:rPr>
                <w:color w:val="000000"/>
              </w:rPr>
            </w:pPr>
            <w:r>
              <w:rPr>
                <w:color w:val="000000"/>
              </w:rPr>
              <w:t>      </w:t>
            </w:r>
            <w:r>
              <w:rPr>
                <w:rFonts w:ascii="times new roman;serif" w:hAnsi="times new roman;serif"/>
                <w:color w:val="000000"/>
                <w:sz w:val="28"/>
              </w:rPr>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Вводный и первичный на рабочем месте инструктажи по охране труда.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Периодичность повторного инструктажа по охране труда.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Случаи прохождения внепланового инструктажа по охране труда.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Целевой инструктаж при выполнении несвойственных профессии (должности) работ.</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Специальный инструктаж и получение группы I по электробезопасности.</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Обучение требованиям охраны труда при работе с офисным оборудованием.</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Правила технической эксплуатации и требования безопасности при работе с офисным оборудованием.</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Медицинские осмотры офисных работников, допущенных к постоянной работе на персональном компьютере.</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Неблагоприятное воздействие опасных и вредных производственных факторов на организм человека.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Режимы труда и отдыха.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Требования пожарной безопасности при работе с офисным оборудованием.</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Правила личной гигиены.</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Действия офисного работника в случае заболевания, плохого самочувствия, недостаточного отдыха.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Действия офисного работника, если он оказался свидетелем несчастного случая. Оказание первой помощи. Медицинская аптечка.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Ответственность за невыполнение или нарушение требований инструкции по охране труда.</w:t>
            </w:r>
          </w:p>
          <w:p>
            <w:pPr>
              <w:pStyle w:val="Style19"/>
              <w:shd w:fill="FFFFFF" w:val="clear"/>
              <w:spacing w:lineRule="atLeast" w:line="360" w:before="0" w:after="0"/>
              <w:ind w:left="0" w:right="0" w:hanging="0"/>
              <w:jc w:val="center"/>
              <w:rPr>
                <w:rFonts w:ascii="times new roman;serif" w:hAnsi="times new roman;serif"/>
                <w:b/>
                <w:color w:val="000000"/>
                <w:sz w:val="28"/>
              </w:rPr>
            </w:pPr>
            <w:r>
              <w:rPr>
                <w:rFonts w:ascii="times new roman;serif" w:hAnsi="times new roman;serif"/>
                <w:b/>
                <w:color w:val="000000"/>
                <w:sz w:val="28"/>
              </w:rPr>
              <w:t>2.3. Требования охраны труда перед началом работы</w:t>
            </w:r>
          </w:p>
          <w:p>
            <w:pPr>
              <w:pStyle w:val="Style19"/>
              <w:shd w:fill="FFFFFF" w:val="clear"/>
              <w:spacing w:lineRule="atLeast" w:line="360" w:before="0" w:after="0"/>
              <w:ind w:left="0" w:right="0" w:hanging="0"/>
              <w:rPr>
                <w:color w:val="000000"/>
              </w:rPr>
            </w:pPr>
            <w:r>
              <w:rPr>
                <w:color w:val="000000"/>
              </w:rPr>
              <w:t>      </w:t>
            </w:r>
            <w:r>
              <w:rPr>
                <w:rFonts w:ascii="times new roman;serif" w:hAnsi="times new roman;serif"/>
                <w:color w:val="000000"/>
                <w:sz w:val="28"/>
              </w:rPr>
              <w:t>Рациональная организация своего рабочего места перед началом работы.</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Минимально допустимые расстояния между персональными компьютерами, если их несколько в помещении офиса.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Очистка экрана монитора от пыли, которая интенсивно оседает на нем под воздействием зарядов статического электричества.</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Уборка с рабочего места всех лишних предметов, не используемых в работе.</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Меры предосторожности при осмотре офисного оборудования перед началом работы.</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Требования к достаточности и равномерности освещения рабочего места.</w:t>
            </w:r>
          </w:p>
          <w:p>
            <w:pPr>
              <w:pStyle w:val="Style19"/>
              <w:shd w:fill="FFFFFF" w:val="clear"/>
              <w:spacing w:lineRule="atLeast" w:line="360" w:before="0" w:after="0"/>
              <w:ind w:left="0" w:right="0" w:hanging="0"/>
              <w:jc w:val="center"/>
              <w:rPr>
                <w:rFonts w:ascii="times new roman;serif" w:hAnsi="times new roman;serif"/>
                <w:b/>
                <w:color w:val="000000"/>
                <w:sz w:val="28"/>
              </w:rPr>
            </w:pPr>
            <w:r>
              <w:rPr>
                <w:rFonts w:ascii="times new roman;serif" w:hAnsi="times new roman;serif"/>
                <w:b/>
                <w:color w:val="000000"/>
                <w:sz w:val="28"/>
              </w:rPr>
              <w:t>2.4. Требования охраны труда во время работы</w:t>
            </w:r>
          </w:p>
          <w:p>
            <w:pPr>
              <w:pStyle w:val="Style19"/>
              <w:shd w:fill="FFFFFF" w:val="clear"/>
              <w:spacing w:lineRule="atLeast" w:line="360" w:before="0" w:after="0"/>
              <w:ind w:left="0" w:right="0" w:hanging="0"/>
              <w:rPr>
                <w:color w:val="000000"/>
              </w:rPr>
            </w:pPr>
            <w:r>
              <w:rPr>
                <w:color w:val="000000"/>
              </w:rPr>
              <w:t>      </w:t>
            </w:r>
            <w:r>
              <w:rPr>
                <w:rFonts w:ascii="times new roman;serif" w:hAnsi="times new roman;serif"/>
                <w:color w:val="000000"/>
                <w:sz w:val="28"/>
              </w:rPr>
              <w:t>Последовательность включения офисного оборудования в работу. Инструкции по эксплуатации офисного оборудования.</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Рациональная рабочая поза при работе на офисном оборудовании.</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Требования, предъявляемые к типу и конструкции рабочего кресла и рабочего стола при работе с персональным компьютером.</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цветовою режима для уменьшения напряжения зрения. Продолжительность непрерывной работы с видеомонитором.</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Дефекты или неисправности копировально-множительной техники, при которых работа на ней не разрешается.</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Вентиляция помещения, в котором производятся работы на копировально-множительной технике.</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Меры предосторожности при обслуживании офисного оборудования.</w:t>
            </w:r>
          </w:p>
          <w:p>
            <w:pPr>
              <w:pStyle w:val="Style19"/>
              <w:shd w:fill="FFFFFF" w:val="clear"/>
              <w:spacing w:lineRule="atLeast" w:line="360" w:before="0" w:after="0"/>
              <w:ind w:left="0" w:right="0" w:hanging="0"/>
              <w:jc w:val="center"/>
              <w:rPr>
                <w:rFonts w:ascii="times new roman;serif" w:hAnsi="times new roman;serif"/>
                <w:b/>
                <w:color w:val="000000"/>
                <w:sz w:val="28"/>
              </w:rPr>
            </w:pPr>
            <w:r>
              <w:rPr>
                <w:rFonts w:ascii="times new roman;serif" w:hAnsi="times new roman;serif"/>
                <w:b/>
                <w:color w:val="000000"/>
                <w:sz w:val="28"/>
              </w:rPr>
              <w:t>2.5. Требования охраны труда в аварийных ситуациях</w:t>
            </w:r>
          </w:p>
          <w:p>
            <w:pPr>
              <w:pStyle w:val="Style19"/>
              <w:shd w:fill="FFFFFF" w:val="clear"/>
              <w:spacing w:lineRule="atLeast" w:line="360" w:before="0" w:after="0"/>
              <w:ind w:left="0" w:right="0" w:hanging="0"/>
              <w:rPr>
                <w:color w:val="000000"/>
              </w:rPr>
            </w:pPr>
            <w:r>
              <w:rPr>
                <w:color w:val="000000"/>
              </w:rPr>
              <w:t>      </w:t>
            </w:r>
            <w:r>
              <w:rPr>
                <w:rFonts w:ascii="times new roman;serif" w:hAnsi="times new roman;serif"/>
                <w:color w:val="000000"/>
                <w:sz w:val="28"/>
              </w:rPr>
              <w:t>Действия офисного работника при обнаружении каких-либо неполадок в работе офисного оборудования.</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Действия офисного работника при несчастном случае, внезапном заболевании.</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Способы оказания первой помощи при ранениях, при поражении электрическим током.</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pPr>
              <w:pStyle w:val="Style19"/>
              <w:shd w:fill="FFFFFF" w:val="clear"/>
              <w:spacing w:lineRule="atLeast" w:line="360" w:before="0" w:after="0"/>
              <w:ind w:left="0" w:right="0" w:hanging="0"/>
              <w:rPr>
                <w:color w:val="000000"/>
              </w:rPr>
            </w:pPr>
            <w:r>
              <w:rPr>
                <w:color w:val="000000"/>
              </w:rPr>
              <w:t>      </w:t>
            </w:r>
            <w:r>
              <w:rPr>
                <w:rFonts w:ascii="times new roman;serif" w:hAnsi="times new roman;serif"/>
                <w:b/>
                <w:color w:val="000000"/>
                <w:sz w:val="28"/>
              </w:rPr>
              <w:t>2.6. Требования охраны труда по окончании работы</w:t>
            </w:r>
          </w:p>
          <w:p>
            <w:pPr>
              <w:pStyle w:val="Style19"/>
              <w:shd w:fill="FFFFFF" w:val="clear"/>
              <w:spacing w:lineRule="atLeast" w:line="360" w:before="0" w:after="0"/>
              <w:ind w:left="0" w:right="0" w:hanging="0"/>
              <w:rPr>
                <w:color w:val="000000"/>
              </w:rPr>
            </w:pPr>
            <w:r>
              <w:rPr>
                <w:color w:val="000000"/>
              </w:rPr>
              <w:t>      </w:t>
            </w:r>
            <w:r>
              <w:rPr>
                <w:rFonts w:ascii="times new roman;serif" w:hAnsi="times new roman;serif"/>
                <w:color w:val="000000"/>
                <w:sz w:val="28"/>
              </w:rPr>
              <w:t>Меры предосторожности при выключении офисного оборудования, отсоединении сетевого шнура от электрической сети.</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Меры безопасности при приведении в порядок рабочего места, уборке дисков, дискет, документации и т.п.</w:t>
            </w:r>
          </w:p>
          <w:p>
            <w:pPr>
              <w:pStyle w:val="Style19"/>
              <w:shd w:fill="FFFFFF" w:val="clear"/>
              <w:spacing w:lineRule="atLeast" w:line="360" w:before="0" w:after="0"/>
              <w:ind w:left="0" w:right="0" w:hanging="0"/>
              <w:rPr>
                <w:rFonts w:ascii="times new roman;serif" w:hAnsi="times new roman;serif"/>
                <w:color w:val="000000"/>
                <w:sz w:val="28"/>
              </w:rPr>
            </w:pPr>
            <w:r>
              <w:rPr>
                <w:rFonts w:ascii="times new roman;serif" w:hAnsi="times new roman;serif"/>
                <w:color w:val="000000"/>
                <w:sz w:val="28"/>
              </w:rPr>
              <w:t>Правила личной гигиены по окончании работы.</w:t>
            </w:r>
          </w:p>
          <w:p>
            <w:pPr>
              <w:pStyle w:val="Style19"/>
              <w:shd w:fill="FFFFFF" w:val="clear"/>
              <w:spacing w:lineRule="atLeast" w:line="360" w:before="0" w:after="0"/>
              <w:ind w:left="0" w:right="0" w:hanging="0"/>
              <w:rPr>
                <w:color w:val="000000"/>
              </w:rPr>
            </w:pPr>
            <w:r>
              <w:rPr>
                <w:color w:val="000000"/>
              </w:rPr>
              <w:t>     </w:t>
            </w:r>
          </w:p>
          <w:p>
            <w:pPr>
              <w:pStyle w:val="Style19"/>
              <w:spacing w:before="0" w:after="0"/>
              <w:ind w:left="0" w:right="0" w:hanging="0"/>
              <w:rPr/>
            </w:pPr>
            <w:r>
              <w:rPr/>
              <w:t> </w:t>
            </w:r>
          </w:p>
          <w:p>
            <w:pPr>
              <w:pStyle w:val="Style19"/>
              <w:spacing w:before="0" w:after="0"/>
              <w:ind w:left="0" w:right="0" w:hanging="0"/>
              <w:rPr/>
            </w:pPr>
            <w:r>
              <w:rPr/>
              <w:t> </w:t>
            </w:r>
          </w:p>
          <w:p>
            <w:pPr>
              <w:pStyle w:val="Style19"/>
              <w:spacing w:before="0" w:after="0"/>
              <w:ind w:left="0" w:right="0" w:hanging="0"/>
              <w:rPr/>
            </w:pPr>
            <w:r>
              <w:rPr/>
              <w:t> </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altName w:val="serif"/>
    <w:charset w:val="cc"/>
    <w:family w:val="auto"/>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6</Pages>
  <Words>1092</Words>
  <Characters>8160</Characters>
  <CharactersWithSpaces>9405</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2019-09-26T14:54:54Z</dcterms:created>
  <dc:creator/>
  <dc:description/>
  <dc:language>ru-RU</dc:language>
  <cp:lastModifiedBy/>
  <dcterms:modified xsi:type="dcterms:W3CDTF">2019-09-26T14:55:01Z</dcterms:modified>
  <cp:revision>1</cp:revision>
  <dc:subject/>
  <dc:title/>
</cp:coreProperties>
</file>